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1" w:type="dxa"/>
        <w:tblLook w:val="04A0"/>
      </w:tblPr>
      <w:tblGrid>
        <w:gridCol w:w="636"/>
        <w:gridCol w:w="8100"/>
        <w:gridCol w:w="4020"/>
      </w:tblGrid>
      <w:tr w:rsidR="003546DB" w:rsidRPr="005A721F" w:rsidTr="00587658">
        <w:trPr>
          <w:trHeight w:val="375"/>
        </w:trPr>
        <w:tc>
          <w:tcPr>
            <w:tcW w:w="1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3546DB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</w:t>
            </w: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3546DB" w:rsidRPr="005A721F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3546DB" w:rsidRPr="005A721F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 "листопада 2013рі</w:t>
            </w:r>
            <w:proofErr w:type="gramStart"/>
            <w:r w:rsidRPr="005A721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5A721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3546DB" w:rsidRPr="005A721F" w:rsidTr="00587658">
        <w:trPr>
          <w:trHeight w:val="375"/>
        </w:trPr>
        <w:tc>
          <w:tcPr>
            <w:tcW w:w="1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3546DB" w:rsidRPr="005A721F" w:rsidTr="00587658">
        <w:trPr>
          <w:trHeight w:val="315"/>
        </w:trPr>
        <w:tc>
          <w:tcPr>
            <w:tcW w:w="1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оцінки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земель (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бонітування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грунтів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економічної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оцінки</w:t>
            </w:r>
            <w:proofErr w:type="spellEnd"/>
          </w:p>
        </w:tc>
      </w:tr>
      <w:tr w:rsidR="003546DB" w:rsidRPr="005A721F" w:rsidTr="00587658">
        <w:trPr>
          <w:trHeight w:val="315"/>
        </w:trPr>
        <w:tc>
          <w:tcPr>
            <w:tcW w:w="12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земель та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нормативної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грошової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оцінки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земельних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ділянок</w:t>
            </w:r>
            <w:proofErr w:type="spellEnd"/>
          </w:p>
        </w:tc>
      </w:tr>
      <w:tr w:rsidR="003546DB" w:rsidRPr="005A721F" w:rsidTr="00587658">
        <w:trPr>
          <w:trHeight w:val="315"/>
        </w:trPr>
        <w:tc>
          <w:tcPr>
            <w:tcW w:w="1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3546DB" w:rsidRPr="005A721F" w:rsidTr="00587658">
        <w:trPr>
          <w:trHeight w:val="375"/>
        </w:trPr>
        <w:tc>
          <w:tcPr>
            <w:tcW w:w="1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5A721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3546DB" w:rsidRPr="005A721F" w:rsidTr="00587658">
        <w:trPr>
          <w:trHeight w:val="315"/>
        </w:trPr>
        <w:tc>
          <w:tcPr>
            <w:tcW w:w="1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3546DB" w:rsidRPr="005A721F" w:rsidTr="00587658">
        <w:trPr>
          <w:trHeight w:val="450"/>
        </w:trPr>
        <w:tc>
          <w:tcPr>
            <w:tcW w:w="1274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3546DB" w:rsidRPr="005A721F" w:rsidTr="00587658">
        <w:trPr>
          <w:trHeight w:val="1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3546DB" w:rsidRPr="005A721F" w:rsidTr="00587658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3546DB" w:rsidRPr="005A721F" w:rsidTr="00587658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3546DB" w:rsidRPr="005A721F" w:rsidTr="00587658">
        <w:trPr>
          <w:trHeight w:val="585"/>
        </w:trPr>
        <w:tc>
          <w:tcPr>
            <w:tcW w:w="12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3546DB" w:rsidRPr="005A721F" w:rsidTr="00587658">
        <w:trPr>
          <w:trHeight w:val="299"/>
        </w:trPr>
        <w:tc>
          <w:tcPr>
            <w:tcW w:w="12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298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Про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оцінку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земель"</w:t>
            </w:r>
          </w:p>
        </w:tc>
      </w:tr>
      <w:tr w:rsidR="003546DB" w:rsidRPr="005A721F" w:rsidTr="00587658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600"/>
        </w:trPr>
        <w:tc>
          <w:tcPr>
            <w:tcW w:w="12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3546DB" w:rsidRPr="005A721F" w:rsidTr="00587658">
        <w:trPr>
          <w:trHeight w:val="299"/>
        </w:trPr>
        <w:tc>
          <w:tcPr>
            <w:tcW w:w="12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22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Клопотання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(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 про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поновлення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договору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на той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самий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термін</w:t>
            </w:r>
            <w:proofErr w:type="spellEnd"/>
          </w:p>
        </w:tc>
      </w:tr>
      <w:tr w:rsidR="003546DB" w:rsidRPr="005A721F" w:rsidTr="00587658">
        <w:trPr>
          <w:trHeight w:val="81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3546DB" w:rsidRPr="005A721F" w:rsidTr="00587658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1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253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3546DB" w:rsidRPr="005A721F" w:rsidTr="0058765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435"/>
        </w:trPr>
        <w:tc>
          <w:tcPr>
            <w:tcW w:w="12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3546DB" w:rsidRPr="005A721F" w:rsidTr="00587658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</w:t>
            </w:r>
          </w:p>
        </w:tc>
      </w:tr>
      <w:tr w:rsidR="003546DB" w:rsidRPr="005A721F" w:rsidTr="00587658">
        <w:trPr>
          <w:trHeight w:val="55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3546DB" w:rsidRPr="005A721F" w:rsidTr="00587658">
        <w:trPr>
          <w:trHeight w:val="18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оцінки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земель </w:t>
            </w:r>
          </w:p>
        </w:tc>
      </w:tr>
      <w:tr w:rsidR="003546DB" w:rsidRPr="005A721F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3546DB" w:rsidRPr="005A721F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546DB" w:rsidRPr="005A721F" w:rsidTr="00587658">
        <w:trPr>
          <w:trHeight w:val="7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546DB" w:rsidRPr="005A721F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DB" w:rsidRPr="005A721F" w:rsidRDefault="003546DB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DB" w:rsidRPr="005A721F" w:rsidRDefault="003546DB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ЗАТВЕРДЖЕНО</w:t>
      </w:r>
    </w:p>
    <w:p w:rsidR="003546DB" w:rsidRDefault="003546DB" w:rsidP="003546DB">
      <w:pPr>
        <w:pStyle w:val="2"/>
        <w:jc w:val="left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Рішенням 28 сесії шостого скликання             </w:t>
      </w:r>
    </w:p>
    <w:p w:rsidR="003546DB" w:rsidRDefault="003546DB" w:rsidP="003546DB">
      <w:pPr>
        <w:pStyle w:val="2"/>
        <w:jc w:val="left"/>
        <w:rPr>
          <w:sz w:val="18"/>
          <w:szCs w:val="18"/>
        </w:rPr>
      </w:pPr>
    </w:p>
    <w:p w:rsidR="003546DB" w:rsidRDefault="003546DB" w:rsidP="003546DB">
      <w:pPr>
        <w:pStyle w:val="2"/>
        <w:jc w:val="left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 xml:space="preserve"> 21 </w:t>
      </w:r>
      <w:r>
        <w:rPr>
          <w:szCs w:val="28"/>
        </w:rPr>
        <w:t>»  листопада 2013 рік</w:t>
      </w:r>
    </w:p>
    <w:p w:rsidR="003546DB" w:rsidRDefault="003546DB" w:rsidP="003546DB">
      <w:pPr>
        <w:pStyle w:val="2"/>
        <w:jc w:val="left"/>
        <w:rPr>
          <w:szCs w:val="28"/>
        </w:rPr>
      </w:pPr>
    </w:p>
    <w:p w:rsidR="003546DB" w:rsidRPr="003546DB" w:rsidRDefault="003546DB" w:rsidP="003546DB">
      <w:pPr>
        <w:pStyle w:val="2"/>
        <w:jc w:val="left"/>
        <w:rPr>
          <w:rStyle w:val="24"/>
          <w:rFonts w:ascii="Arial" w:hAnsi="Arial" w:cs="Arial"/>
          <w:noProof/>
          <w:sz w:val="24"/>
          <w:szCs w:val="28"/>
        </w:rPr>
      </w:pPr>
      <w:r>
        <w:rPr>
          <w:i/>
          <w:szCs w:val="28"/>
        </w:rPr>
        <w:t xml:space="preserve">                                 </w:t>
      </w:r>
      <w:r>
        <w:rPr>
          <w:b/>
          <w:bCs/>
          <w:szCs w:val="28"/>
        </w:rPr>
        <w:t xml:space="preserve"> </w:t>
      </w:r>
      <w:r w:rsidRPr="00C763C4">
        <w:rPr>
          <w:rStyle w:val="24"/>
          <w:b/>
          <w:bCs/>
          <w:szCs w:val="28"/>
          <w:lang w:eastAsia="uk-UA"/>
        </w:rPr>
        <w:t>Технологічна картка</w:t>
      </w:r>
      <w:r>
        <w:rPr>
          <w:rStyle w:val="220"/>
          <w:b w:val="0"/>
          <w:bCs w:val="0"/>
          <w:szCs w:val="28"/>
          <w:lang w:eastAsia="uk-UA"/>
        </w:rPr>
        <w:t xml:space="preserve"> </w:t>
      </w:r>
      <w:r w:rsidRPr="003546DB">
        <w:rPr>
          <w:rStyle w:val="24"/>
          <w:b/>
          <w:bCs/>
          <w:szCs w:val="28"/>
          <w:lang w:eastAsia="uk-UA"/>
        </w:rPr>
        <w:t>адміністративної послуги</w:t>
      </w:r>
    </w:p>
    <w:p w:rsidR="003546DB" w:rsidRDefault="003546DB" w:rsidP="003546DB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sz w:val="18"/>
          <w:szCs w:val="18"/>
        </w:rPr>
      </w:pPr>
    </w:p>
    <w:p w:rsidR="003546DB" w:rsidRPr="003546DB" w:rsidRDefault="003546DB" w:rsidP="003546DB">
      <w:pPr>
        <w:pStyle w:val="211"/>
        <w:shd w:val="clear" w:color="auto" w:fill="auto"/>
        <w:spacing w:line="240" w:lineRule="auto"/>
        <w:rPr>
          <w:rStyle w:val="25"/>
          <w:rFonts w:ascii="Times New Roman" w:hAnsi="Times New Roman"/>
          <w:sz w:val="16"/>
          <w:szCs w:val="16"/>
          <w:lang w:val="uk-UA" w:eastAsia="uk-UA"/>
        </w:rPr>
      </w:pPr>
      <w:r>
        <w:rPr>
          <w:rStyle w:val="25"/>
          <w:rFonts w:ascii="Times New Roman" w:hAnsi="Times New Roman"/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</w:t>
      </w:r>
      <w:r w:rsidRPr="003546DB">
        <w:rPr>
          <w:rStyle w:val="25"/>
          <w:rFonts w:ascii="Times New Roman" w:hAnsi="Times New Roman"/>
          <w:sz w:val="16"/>
          <w:szCs w:val="16"/>
          <w:lang w:eastAsia="uk-UA"/>
        </w:rPr>
        <w:t xml:space="preserve"> (</w:t>
      </w:r>
      <w:proofErr w:type="spellStart"/>
      <w:r w:rsidRPr="003546DB">
        <w:rPr>
          <w:rStyle w:val="25"/>
          <w:rFonts w:ascii="Times New Roman" w:hAnsi="Times New Roman"/>
          <w:sz w:val="16"/>
          <w:szCs w:val="16"/>
          <w:lang w:eastAsia="uk-UA"/>
        </w:rPr>
        <w:t>назва</w:t>
      </w:r>
      <w:proofErr w:type="spellEnd"/>
      <w:r w:rsidRPr="003546DB">
        <w:rPr>
          <w:rStyle w:val="25"/>
          <w:rFonts w:ascii="Times New Roman" w:hAnsi="Times New Roman"/>
          <w:sz w:val="16"/>
          <w:szCs w:val="16"/>
          <w:lang w:eastAsia="uk-UA"/>
        </w:rPr>
        <w:t xml:space="preserve"> </w:t>
      </w:r>
      <w:r w:rsidRPr="003546DB">
        <w:rPr>
          <w:rStyle w:val="25"/>
          <w:rFonts w:ascii="Times New Roman" w:hAnsi="Times New Roman"/>
          <w:sz w:val="16"/>
          <w:szCs w:val="16"/>
          <w:lang w:val="uk-UA" w:eastAsia="uk-UA"/>
        </w:rPr>
        <w:t xml:space="preserve">адміністративної </w:t>
      </w:r>
      <w:proofErr w:type="spellStart"/>
      <w:r w:rsidRPr="003546DB">
        <w:rPr>
          <w:rStyle w:val="25"/>
          <w:rFonts w:ascii="Times New Roman" w:hAnsi="Times New Roman"/>
          <w:sz w:val="16"/>
          <w:szCs w:val="16"/>
          <w:lang w:eastAsia="uk-UA"/>
        </w:rPr>
        <w:t>послуги</w:t>
      </w:r>
      <w:proofErr w:type="spellEnd"/>
      <w:r w:rsidRPr="003546DB">
        <w:rPr>
          <w:rStyle w:val="25"/>
          <w:rFonts w:ascii="Times New Roman" w:hAnsi="Times New Roman"/>
          <w:sz w:val="16"/>
          <w:szCs w:val="16"/>
          <w:lang w:eastAsia="uk-UA"/>
        </w:rPr>
        <w:t>)</w:t>
      </w:r>
    </w:p>
    <w:p w:rsidR="003546DB" w:rsidRPr="002C3E44" w:rsidRDefault="003546DB" w:rsidP="003546DB">
      <w:pPr>
        <w:pStyle w:val="211"/>
        <w:shd w:val="clear" w:color="auto" w:fill="auto"/>
        <w:spacing w:line="240" w:lineRule="auto"/>
        <w:rPr>
          <w:rStyle w:val="25"/>
          <w:lang w:val="uk-UA" w:eastAsia="uk-UA"/>
        </w:rPr>
      </w:pPr>
    </w:p>
    <w:p w:rsidR="003546DB" w:rsidRPr="002C3E44" w:rsidRDefault="003546DB" w:rsidP="003546DB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b/>
          <w:sz w:val="28"/>
          <w:szCs w:val="28"/>
          <w:lang w:val="uk-UA" w:eastAsia="uk-UA"/>
        </w:rPr>
      </w:pPr>
      <w:r w:rsidRPr="002C3E44">
        <w:rPr>
          <w:rStyle w:val="25"/>
          <w:rFonts w:ascii="Times New Roman" w:hAnsi="Times New Roman"/>
          <w:b/>
          <w:sz w:val="28"/>
          <w:szCs w:val="28"/>
          <w:lang w:val="uk-UA" w:eastAsia="uk-UA"/>
        </w:rPr>
        <w:t>Рішення для проведення оцінки земель ( бонітування ґрунтів, економічної оцінки</w:t>
      </w:r>
    </w:p>
    <w:p w:rsidR="003546DB" w:rsidRPr="002C3E44" w:rsidRDefault="003546DB" w:rsidP="003546DB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b/>
          <w:sz w:val="28"/>
          <w:szCs w:val="28"/>
          <w:lang w:val="uk-UA" w:eastAsia="uk-UA"/>
        </w:rPr>
      </w:pPr>
      <w:r w:rsidRPr="002C3E44">
        <w:rPr>
          <w:rStyle w:val="25"/>
          <w:rFonts w:ascii="Times New Roman" w:hAnsi="Times New Roman"/>
          <w:b/>
          <w:sz w:val="28"/>
          <w:szCs w:val="28"/>
          <w:lang w:val="uk-UA" w:eastAsia="uk-UA"/>
        </w:rPr>
        <w:t>земель та нормативної грошової оцінки земельних ділянок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546DB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46DB" w:rsidRPr="002C3E44" w:rsidRDefault="003546DB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2C3E44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3546DB" w:rsidRDefault="003546DB" w:rsidP="003546DB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3546DB" w:rsidRDefault="003546DB" w:rsidP="003546DB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3546D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2C3E44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№</w:t>
            </w:r>
            <w:r w:rsidRPr="002C3E44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2C3E44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723A22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723A22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2C3E44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2C3E44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2C3E44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3546D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2C3E44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2C3E44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2C3E44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2C3E44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2C3E44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2C3E44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3546D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C3E44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3546D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C3E44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Протягом 1 місяця з дня надходження заяви </w:t>
            </w:r>
          </w:p>
        </w:tc>
      </w:tr>
      <w:tr w:rsidR="003546D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C3E44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позитивного рішення – видача рішення сесії селищної ради про надання дозволу на розроблення проекту землеустрою щодо відведення земельної ділянки для передачі її в оренду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2C3E44" w:rsidRDefault="003546DB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C3E44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3546DB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723A22" w:rsidRDefault="003546DB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Default="003546DB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3546DB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DB" w:rsidRPr="00723A22" w:rsidRDefault="003546DB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B" w:rsidRDefault="003546DB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3546DB" w:rsidRDefault="003546DB" w:rsidP="00587658">
            <w:pPr>
              <w:jc w:val="center"/>
            </w:pPr>
            <w:r>
              <w:t>1 місяць</w:t>
            </w:r>
          </w:p>
          <w:p w:rsidR="003546DB" w:rsidRPr="002C3E44" w:rsidRDefault="003546DB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3546DB" w:rsidRDefault="003546DB" w:rsidP="003546D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3546DB" w:rsidRDefault="003546DB" w:rsidP="003546D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3546DB" w:rsidRDefault="003546DB" w:rsidP="003546D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proofErr w:type="spellEnd"/>
    </w:p>
    <w:p w:rsidR="003546DB" w:rsidRDefault="003546DB" w:rsidP="003546DB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546DB" w:rsidRDefault="003546DB" w:rsidP="003546D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3546DB" w:rsidRDefault="003546DB" w:rsidP="003546D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3546DB" w:rsidRDefault="003546DB" w:rsidP="003546DB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3546DB" w:rsidRDefault="003546DB" w:rsidP="003546D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546DB" w:rsidRDefault="003546DB" w:rsidP="003546D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Спеціаліст - землевпорядник :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_______________  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О.П.Журавель</w:t>
      </w:r>
    </w:p>
    <w:p w:rsidR="003546DB" w:rsidRDefault="003546DB" w:rsidP="003546D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3546DB" w:rsidRDefault="003546DB" w:rsidP="003546DB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546DB" w:rsidRDefault="003546DB" w:rsidP="003546DB"/>
    <w:p w:rsidR="00FA4E4C" w:rsidRDefault="00FA4E4C"/>
    <w:p w:rsidR="003546DB" w:rsidRDefault="003546DB"/>
    <w:p w:rsidR="003546DB" w:rsidRDefault="003546DB"/>
    <w:p w:rsidR="003546DB" w:rsidRDefault="003546DB"/>
    <w:p w:rsidR="003546DB" w:rsidRDefault="003546DB"/>
    <w:p w:rsidR="003546DB" w:rsidRDefault="003546DB"/>
    <w:p w:rsidR="003546DB" w:rsidRDefault="003546DB"/>
    <w:p w:rsidR="003546DB" w:rsidRDefault="003546DB"/>
    <w:p w:rsidR="003546DB" w:rsidRDefault="003546DB"/>
    <w:p w:rsidR="003546DB" w:rsidRDefault="003546DB" w:rsidP="003546DB">
      <w:pPr>
        <w:rPr>
          <w:sz w:val="16"/>
        </w:rPr>
      </w:pPr>
      <w:r>
        <w:t xml:space="preserve">                                                                    </w:t>
      </w:r>
      <w:proofErr w:type="spellStart"/>
      <w:r>
        <w:t>Малодівицькому</w:t>
      </w:r>
      <w:proofErr w:type="spellEnd"/>
      <w:r>
        <w:t xml:space="preserve">   селищному голові </w:t>
      </w:r>
      <w:r>
        <w:br/>
        <w:t xml:space="preserve">                                                                    </w:t>
      </w:r>
      <w:proofErr w:type="spellStart"/>
      <w:r>
        <w:t>Фесику</w:t>
      </w:r>
      <w:proofErr w:type="spellEnd"/>
      <w:r>
        <w:t xml:space="preserve"> В.І.</w:t>
      </w:r>
      <w:r>
        <w:br/>
        <w:t xml:space="preserve">                                                                    ________________________________ </w:t>
      </w:r>
      <w:r>
        <w:br/>
        <w:t xml:space="preserve">                                                                      </w:t>
      </w:r>
      <w:r>
        <w:rPr>
          <w:sz w:val="16"/>
          <w:szCs w:val="16"/>
        </w:rPr>
        <w:t>(ПІБ громадянина (</w:t>
      </w:r>
      <w:proofErr w:type="spellStart"/>
      <w:r>
        <w:rPr>
          <w:sz w:val="16"/>
          <w:szCs w:val="16"/>
        </w:rPr>
        <w:t>ки</w:t>
      </w:r>
      <w:proofErr w:type="spellEnd"/>
      <w:r>
        <w:rPr>
          <w:sz w:val="16"/>
          <w:szCs w:val="16"/>
        </w:rPr>
        <w:t>)  , назва юридичної особи)</w:t>
      </w:r>
      <w:r>
        <w:t xml:space="preserve">    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</w:t>
      </w:r>
      <w:r>
        <w:rPr>
          <w:sz w:val="16"/>
        </w:rPr>
        <w:t xml:space="preserve"> ( адреса юридичної або фізичної особи)</w:t>
      </w:r>
    </w:p>
    <w:p w:rsidR="003546DB" w:rsidRDefault="003546DB" w:rsidP="003546DB">
      <w:r>
        <w:t xml:space="preserve">                                                                                                                                                     </w:t>
      </w:r>
      <w:r>
        <w:br/>
        <w:t xml:space="preserve">                                           ЗАЯВА </w:t>
      </w:r>
      <w:r>
        <w:br/>
      </w:r>
    </w:p>
    <w:p w:rsidR="003546DB" w:rsidRDefault="003546DB" w:rsidP="003546DB">
      <w:r>
        <w:t xml:space="preserve">         Прошу  надати дозвіл на </w:t>
      </w:r>
      <w:r w:rsidRPr="00E914B6">
        <w:t xml:space="preserve">проведення оцінки земель ( бонітування ґрунтів, </w:t>
      </w:r>
      <w:r>
        <w:t xml:space="preserve"> </w:t>
      </w:r>
      <w:r w:rsidRPr="00E914B6">
        <w:t>економічної оцінки</w:t>
      </w:r>
      <w:r>
        <w:t xml:space="preserve"> </w:t>
      </w:r>
      <w:r w:rsidRPr="00E914B6">
        <w:t>земель та нормативної грошової оцінки земельних ділянок</w:t>
      </w:r>
      <w:r>
        <w:t>) .</w:t>
      </w:r>
    </w:p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/>
    <w:p w:rsidR="003546DB" w:rsidRDefault="003546DB" w:rsidP="003546DB">
      <w:r>
        <w:t>___________________                                                             _________________</w:t>
      </w:r>
      <w:r>
        <w:br/>
        <w:t xml:space="preserve">           (дата)                                                                                       (підпис)     </w:t>
      </w:r>
      <w:r>
        <w:br/>
        <w:t xml:space="preserve"> </w:t>
      </w:r>
    </w:p>
    <w:p w:rsidR="003546DB" w:rsidRDefault="003546DB" w:rsidP="003546DB"/>
    <w:p w:rsidR="003546DB" w:rsidRDefault="003546DB" w:rsidP="003546DB">
      <w:r>
        <w:t xml:space="preserve">      </w:t>
      </w:r>
    </w:p>
    <w:p w:rsidR="003546DB" w:rsidRDefault="003546DB"/>
    <w:sectPr w:rsidR="003546DB" w:rsidSect="003546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6DB"/>
    <w:rsid w:val="003546DB"/>
    <w:rsid w:val="00706044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DB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546DB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3546D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3546DB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3546DB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3546DB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3546DB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3546DB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3546DB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3546DB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546DB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3546DB"/>
  </w:style>
  <w:style w:type="character" w:customStyle="1" w:styleId="220">
    <w:name w:val="Заголовок №22"/>
    <w:rsid w:val="003546DB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25">
    <w:name w:val="Подпись к таблице (2)"/>
    <w:rsid w:val="003546DB"/>
  </w:style>
  <w:style w:type="character" w:customStyle="1" w:styleId="26">
    <w:name w:val="Основной текст (2)"/>
    <w:rsid w:val="003546DB"/>
  </w:style>
  <w:style w:type="character" w:customStyle="1" w:styleId="250">
    <w:name w:val="Основной текст (2)5"/>
    <w:rsid w:val="003546D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3546D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3546D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3546D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3546DB"/>
  </w:style>
  <w:style w:type="character" w:customStyle="1" w:styleId="52">
    <w:name w:val="Основной текст (5)2"/>
    <w:rsid w:val="003546DB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57A8-4218-4F3F-A6DF-A7ECAF39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910</Words>
  <Characters>5192</Characters>
  <Application>Microsoft Office Word</Application>
  <DocSecurity>0</DocSecurity>
  <Lines>43</Lines>
  <Paragraphs>12</Paragraphs>
  <ScaleCrop>false</ScaleCrop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2014-02-11T13:13:00Z</dcterms:created>
  <dcterms:modified xsi:type="dcterms:W3CDTF">2014-02-11T13:17:00Z</dcterms:modified>
</cp:coreProperties>
</file>